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29A" w:rsidRDefault="0060329A" w:rsidP="00522989">
      <w:pPr>
        <w:spacing w:before="120" w:after="0"/>
        <w:rPr>
          <w:b/>
        </w:rPr>
      </w:pPr>
      <w:r>
        <w:rPr>
          <w:b/>
        </w:rPr>
        <w:t xml:space="preserve">Testprinzip </w:t>
      </w:r>
    </w:p>
    <w:p w:rsidR="0060329A" w:rsidRPr="0060329A" w:rsidRDefault="0060329A" w:rsidP="00522989">
      <w:pPr>
        <w:spacing w:before="120" w:after="0"/>
      </w:pPr>
      <w:r w:rsidRPr="0060329A">
        <w:t>Test der Verständlichkeit von Symbolen</w:t>
      </w:r>
      <w:r>
        <w:t xml:space="preserve">, durch die Fragen: </w:t>
      </w:r>
      <w:r w:rsidRPr="0060329A">
        <w:t>„Was bedeutet dieses Symbol?“</w:t>
      </w:r>
      <w:r>
        <w:t xml:space="preserve"> und </w:t>
      </w:r>
      <w:r w:rsidRPr="0060329A">
        <w:t>„Welche Handlung soll das Symbol auslösen?“</w:t>
      </w:r>
      <w:r>
        <w:t>.</w:t>
      </w:r>
    </w:p>
    <w:p w:rsidR="002E56D9" w:rsidRPr="00522989" w:rsidRDefault="006C248B" w:rsidP="00522989">
      <w:pPr>
        <w:spacing w:before="120" w:after="0"/>
        <w:rPr>
          <w:b/>
        </w:rPr>
      </w:pPr>
      <w:r w:rsidRPr="00522989">
        <w:rPr>
          <w:b/>
        </w:rPr>
        <w:t>Testv</w:t>
      </w:r>
      <w:r w:rsidR="00300DB6" w:rsidRPr="00522989">
        <w:rPr>
          <w:b/>
        </w:rPr>
        <w:t>orbereitung</w:t>
      </w:r>
    </w:p>
    <w:p w:rsidR="001E5C18" w:rsidRDefault="001E5C18" w:rsidP="001E5C18">
      <w:pPr>
        <w:pStyle w:val="Listenabsatz"/>
        <w:numPr>
          <w:ilvl w:val="0"/>
          <w:numId w:val="3"/>
        </w:numPr>
      </w:pPr>
      <w:r>
        <w:t xml:space="preserve">Testseiten, </w:t>
      </w:r>
    </w:p>
    <w:p w:rsidR="001E5C18" w:rsidRDefault="001E5C18" w:rsidP="001E5C18">
      <w:pPr>
        <w:pStyle w:val="Listenabsatz"/>
        <w:numPr>
          <w:ilvl w:val="1"/>
          <w:numId w:val="3"/>
        </w:numPr>
      </w:pPr>
      <w:r>
        <w:t>wie Musterseite</w:t>
      </w:r>
    </w:p>
    <w:p w:rsidR="001E5C18" w:rsidRDefault="001E5C18" w:rsidP="001E5C18">
      <w:pPr>
        <w:pStyle w:val="Listenabsatz"/>
        <w:numPr>
          <w:ilvl w:val="1"/>
          <w:numId w:val="3"/>
        </w:numPr>
      </w:pPr>
      <w:r>
        <w:t>min. im Format A5</w:t>
      </w:r>
    </w:p>
    <w:p w:rsidR="0032667F" w:rsidRDefault="0032667F" w:rsidP="001E5C18">
      <w:pPr>
        <w:pStyle w:val="Listenabsatz"/>
        <w:numPr>
          <w:ilvl w:val="1"/>
          <w:numId w:val="3"/>
        </w:numPr>
      </w:pPr>
      <w:r>
        <w:t xml:space="preserve">Symbole </w:t>
      </w:r>
    </w:p>
    <w:p w:rsidR="001E5C18" w:rsidRDefault="0032667F" w:rsidP="0032667F">
      <w:pPr>
        <w:pStyle w:val="Listenabsatz"/>
        <w:numPr>
          <w:ilvl w:val="2"/>
          <w:numId w:val="3"/>
        </w:numPr>
      </w:pPr>
      <w:r>
        <w:t>je Testseite ein Symbol</w:t>
      </w:r>
    </w:p>
    <w:p w:rsidR="0032667F" w:rsidRDefault="0032667F" w:rsidP="0032667F">
      <w:pPr>
        <w:pStyle w:val="Listenabsatz"/>
        <w:numPr>
          <w:ilvl w:val="2"/>
          <w:numId w:val="3"/>
        </w:numPr>
      </w:pPr>
      <w:r>
        <w:t>28 x 28 mm, oder kleiner, wenn die Symbole kleiner verwendet werden</w:t>
      </w:r>
    </w:p>
    <w:p w:rsidR="0032667F" w:rsidRDefault="0032667F" w:rsidP="0032667F">
      <w:pPr>
        <w:pStyle w:val="Listenabsatz"/>
        <w:numPr>
          <w:ilvl w:val="2"/>
          <w:numId w:val="3"/>
        </w:numPr>
      </w:pPr>
      <w:r>
        <w:t>in schwarz / weiß, außer Farbe ist ein Informationsbestandteil, wie zum Beispiel bei Sicherheitszeichen</w:t>
      </w:r>
    </w:p>
    <w:p w:rsidR="001E5C18" w:rsidRDefault="001E5C18" w:rsidP="0032667F">
      <w:pPr>
        <w:pStyle w:val="Listenabsatz"/>
        <w:numPr>
          <w:ilvl w:val="2"/>
          <w:numId w:val="3"/>
        </w:numPr>
      </w:pPr>
      <w:r>
        <w:t>Zusammenhängende Symbole können auch auf einer Testseite getestet werden</w:t>
      </w:r>
    </w:p>
    <w:p w:rsidR="001E5C18" w:rsidRDefault="001E5C18" w:rsidP="001E5C18">
      <w:pPr>
        <w:pStyle w:val="Listenabsatz"/>
        <w:numPr>
          <w:ilvl w:val="1"/>
          <w:numId w:val="3"/>
        </w:numPr>
      </w:pPr>
      <w:r w:rsidRPr="00AD11B7">
        <w:t>Einsatzbeschreibung</w:t>
      </w:r>
      <w:r>
        <w:t xml:space="preserve"> </w:t>
      </w:r>
      <w:r w:rsidR="003E5CCF">
        <w:t xml:space="preserve">und Kontext </w:t>
      </w:r>
      <w:r>
        <w:t>als Bild oder</w:t>
      </w:r>
      <w:r w:rsidR="00873DC4">
        <w:t xml:space="preserve"> Text</w:t>
      </w:r>
    </w:p>
    <w:p w:rsidR="001E5C18" w:rsidRDefault="001E5C18" w:rsidP="002E56D9">
      <w:pPr>
        <w:pStyle w:val="Listenabsatz"/>
        <w:numPr>
          <w:ilvl w:val="0"/>
          <w:numId w:val="3"/>
        </w:numPr>
      </w:pPr>
      <w:proofErr w:type="spellStart"/>
      <w:r>
        <w:t>Testsets</w:t>
      </w:r>
      <w:proofErr w:type="spellEnd"/>
    </w:p>
    <w:p w:rsidR="001E5C18" w:rsidRDefault="0032667F" w:rsidP="001E5C18">
      <w:pPr>
        <w:pStyle w:val="Listenabsatz"/>
        <w:numPr>
          <w:ilvl w:val="1"/>
          <w:numId w:val="3"/>
        </w:numPr>
      </w:pPr>
      <w:r>
        <w:t>max. 15 S</w:t>
      </w:r>
      <w:r w:rsidR="002F6C1B">
        <w:t xml:space="preserve">ymbole je </w:t>
      </w:r>
      <w:proofErr w:type="spellStart"/>
      <w:r w:rsidR="002F6C1B">
        <w:t>Testset</w:t>
      </w:r>
      <w:proofErr w:type="spellEnd"/>
    </w:p>
    <w:p w:rsidR="00AD11B7" w:rsidRDefault="00AD11B7" w:rsidP="001E5C18">
      <w:pPr>
        <w:pStyle w:val="Listenabsatz"/>
        <w:numPr>
          <w:ilvl w:val="1"/>
          <w:numId w:val="3"/>
        </w:numPr>
      </w:pPr>
      <w:r>
        <w:t xml:space="preserve">Werden mehrere Varianten eines Symbols getestet, dann sind die einzelnen Varianten verschiedenen </w:t>
      </w:r>
      <w:proofErr w:type="spellStart"/>
      <w:r>
        <w:t>Testsets</w:t>
      </w:r>
      <w:proofErr w:type="spellEnd"/>
      <w:r>
        <w:t xml:space="preserve"> für verschiedene Befragte zuzuordnen.</w:t>
      </w:r>
    </w:p>
    <w:p w:rsidR="00AD11B7" w:rsidRDefault="00AD11B7" w:rsidP="001E5C18">
      <w:pPr>
        <w:pStyle w:val="Listenabsatz"/>
        <w:numPr>
          <w:ilvl w:val="1"/>
          <w:numId w:val="3"/>
        </w:numPr>
      </w:pPr>
      <w:proofErr w:type="spellStart"/>
      <w:r>
        <w:t>Testsets</w:t>
      </w:r>
      <w:proofErr w:type="spellEnd"/>
      <w:r>
        <w:t xml:space="preserve"> und Test</w:t>
      </w:r>
      <w:r w:rsidR="001E5C18">
        <w:t>seiten</w:t>
      </w:r>
      <w:r>
        <w:t xml:space="preserve"> müssen eindeutig gekennzeichnet sein. </w:t>
      </w:r>
    </w:p>
    <w:p w:rsidR="001E5C18" w:rsidRDefault="001E5C18" w:rsidP="002E56D9">
      <w:pPr>
        <w:pStyle w:val="Listenabsatz"/>
        <w:numPr>
          <w:ilvl w:val="0"/>
          <w:numId w:val="3"/>
        </w:numPr>
      </w:pPr>
      <w:r>
        <w:t>Befragte</w:t>
      </w:r>
    </w:p>
    <w:p w:rsidR="001E5C18" w:rsidRDefault="001E5C18" w:rsidP="001E5C18">
      <w:pPr>
        <w:pStyle w:val="Listenabsatz"/>
        <w:numPr>
          <w:ilvl w:val="1"/>
          <w:numId w:val="3"/>
        </w:numPr>
      </w:pPr>
      <w:r>
        <w:t>müssen repräsentativ für die Zielgruppe sein</w:t>
      </w:r>
    </w:p>
    <w:p w:rsidR="001E5C18" w:rsidRDefault="001E5C18" w:rsidP="001E5C18">
      <w:pPr>
        <w:pStyle w:val="Listenabsatz"/>
        <w:numPr>
          <w:ilvl w:val="1"/>
          <w:numId w:val="3"/>
        </w:numPr>
      </w:pPr>
      <w:r>
        <w:t>müssen mit dem Symbolgegenstand vertraut sein</w:t>
      </w:r>
    </w:p>
    <w:p w:rsidR="002E56D9" w:rsidRDefault="001E5C18" w:rsidP="001E5C18">
      <w:pPr>
        <w:pStyle w:val="Listenabsatz"/>
        <w:numPr>
          <w:ilvl w:val="1"/>
          <w:numId w:val="3"/>
        </w:numPr>
      </w:pPr>
      <w:r>
        <w:t>min. 50 Befragte je Symbol</w:t>
      </w:r>
      <w:r w:rsidR="0032667F">
        <w:t xml:space="preserve"> / Symbolvariante</w:t>
      </w:r>
    </w:p>
    <w:p w:rsidR="006C248B" w:rsidRPr="00522989" w:rsidRDefault="006C248B" w:rsidP="00522989">
      <w:pPr>
        <w:spacing w:before="120" w:after="0"/>
        <w:rPr>
          <w:b/>
        </w:rPr>
      </w:pPr>
      <w:r w:rsidRPr="00522989">
        <w:rPr>
          <w:b/>
        </w:rPr>
        <w:t>Testablauf</w:t>
      </w:r>
    </w:p>
    <w:p w:rsidR="006C248B" w:rsidRDefault="006C248B" w:rsidP="006C248B">
      <w:pPr>
        <w:pStyle w:val="Listenabsatz"/>
        <w:numPr>
          <w:ilvl w:val="0"/>
          <w:numId w:val="5"/>
        </w:numPr>
      </w:pPr>
      <w:r>
        <w:t xml:space="preserve">Die Befragten erhalten eine Testmappe mit </w:t>
      </w:r>
    </w:p>
    <w:p w:rsidR="006C248B" w:rsidRDefault="006C248B" w:rsidP="006C248B">
      <w:pPr>
        <w:pStyle w:val="Listenabsatz"/>
        <w:numPr>
          <w:ilvl w:val="1"/>
          <w:numId w:val="5"/>
        </w:numPr>
      </w:pPr>
      <w:r>
        <w:t>Anleitung</w:t>
      </w:r>
      <w:r w:rsidR="00046F99">
        <w:t>,</w:t>
      </w:r>
    </w:p>
    <w:p w:rsidR="006C248B" w:rsidRDefault="00046F99" w:rsidP="006C248B">
      <w:pPr>
        <w:pStyle w:val="Listenabsatz"/>
        <w:numPr>
          <w:ilvl w:val="1"/>
          <w:numId w:val="5"/>
        </w:numPr>
      </w:pPr>
      <w:r>
        <w:t>Musterseite,</w:t>
      </w:r>
    </w:p>
    <w:p w:rsidR="006C248B" w:rsidRDefault="006C248B" w:rsidP="006C248B">
      <w:pPr>
        <w:pStyle w:val="Listenabsatz"/>
        <w:numPr>
          <w:ilvl w:val="1"/>
          <w:numId w:val="5"/>
        </w:numPr>
      </w:pPr>
      <w:r>
        <w:t>Testseiten</w:t>
      </w:r>
      <w:r w:rsidR="00046F99">
        <w:t xml:space="preserve"> und</w:t>
      </w:r>
    </w:p>
    <w:p w:rsidR="006C248B" w:rsidRDefault="006C248B" w:rsidP="006C248B">
      <w:pPr>
        <w:pStyle w:val="Listenabsatz"/>
        <w:numPr>
          <w:ilvl w:val="1"/>
          <w:numId w:val="5"/>
        </w:numPr>
      </w:pPr>
      <w:r>
        <w:t>Selbstauskunft.</w:t>
      </w:r>
    </w:p>
    <w:p w:rsidR="006C248B" w:rsidRDefault="006C248B" w:rsidP="006C248B">
      <w:pPr>
        <w:pStyle w:val="Listenabsatz"/>
        <w:numPr>
          <w:ilvl w:val="0"/>
          <w:numId w:val="5"/>
        </w:numPr>
      </w:pPr>
      <w:r>
        <w:t>Die Befragten arbeiten die Testmappe entsprechend der Anleitung in der Testmappe durch.</w:t>
      </w:r>
    </w:p>
    <w:p w:rsidR="00CF4578" w:rsidRDefault="00CF4578" w:rsidP="00CF4578">
      <w:pPr>
        <w:pStyle w:val="Listenabsatz"/>
        <w:numPr>
          <w:ilvl w:val="0"/>
          <w:numId w:val="5"/>
        </w:numPr>
      </w:pPr>
      <w:r w:rsidRPr="00CF4578">
        <w:t>Die Befragten füllen die Selbstauskunft aus.</w:t>
      </w:r>
    </w:p>
    <w:p w:rsidR="002E56D9" w:rsidRPr="00522989" w:rsidRDefault="006C248B" w:rsidP="00522989">
      <w:pPr>
        <w:spacing w:before="120" w:after="0"/>
        <w:rPr>
          <w:b/>
        </w:rPr>
      </w:pPr>
      <w:r w:rsidRPr="00522989">
        <w:rPr>
          <w:b/>
        </w:rPr>
        <w:t>Testa</w:t>
      </w:r>
      <w:r w:rsidR="00300DB6" w:rsidRPr="00522989">
        <w:rPr>
          <w:b/>
        </w:rPr>
        <w:t>uswertung</w:t>
      </w:r>
    </w:p>
    <w:p w:rsidR="00ED0026" w:rsidRDefault="00522989" w:rsidP="00ED0026">
      <w:pPr>
        <w:pStyle w:val="Listenabsatz"/>
        <w:numPr>
          <w:ilvl w:val="0"/>
          <w:numId w:val="4"/>
        </w:numPr>
      </w:pPr>
      <w:r>
        <w:t xml:space="preserve">Die Testseiten müssen von 2 Personen getrennt voneinander ausgewertet werden. </w:t>
      </w:r>
      <w:r w:rsidR="00ED0026">
        <w:br/>
      </w:r>
      <w:r>
        <w:t>Bei abweichenden Ergebnissen soll versucht werden Einigkeit zu erzielen.</w:t>
      </w:r>
    </w:p>
    <w:p w:rsidR="00522989" w:rsidRDefault="00522989" w:rsidP="00522989">
      <w:pPr>
        <w:pStyle w:val="Listenabsatz"/>
        <w:numPr>
          <w:ilvl w:val="0"/>
          <w:numId w:val="4"/>
        </w:numPr>
      </w:pPr>
      <w:r>
        <w:t xml:space="preserve">wie in Excel-Auswertung </w:t>
      </w:r>
    </w:p>
    <w:p w:rsidR="00522989" w:rsidRDefault="00542E7E" w:rsidP="00522989">
      <w:pPr>
        <w:pStyle w:val="Listenabsatz"/>
        <w:numPr>
          <w:ilvl w:val="0"/>
          <w:numId w:val="4"/>
        </w:numPr>
        <w:spacing w:after="0"/>
        <w:ind w:left="714" w:hanging="357"/>
      </w:pPr>
      <w:r>
        <w:t xml:space="preserve">Die </w:t>
      </w:r>
      <w:r w:rsidR="00522989">
        <w:t xml:space="preserve">Antworten kategorisieren </w:t>
      </w:r>
      <w:r w:rsidR="00ED0026">
        <w:t>und zählen.</w:t>
      </w:r>
    </w:p>
    <w:tbl>
      <w:tblPr>
        <w:tblStyle w:val="Tabellenraster"/>
        <w:tblW w:w="9720" w:type="dxa"/>
        <w:tblInd w:w="715" w:type="dxa"/>
        <w:tblLook w:val="04A0" w:firstRow="1" w:lastRow="0" w:firstColumn="1" w:lastColumn="0" w:noHBand="0" w:noVBand="1"/>
      </w:tblPr>
      <w:tblGrid>
        <w:gridCol w:w="1080"/>
        <w:gridCol w:w="8640"/>
      </w:tblGrid>
      <w:tr w:rsidR="00522989" w:rsidRPr="00F368BA" w:rsidTr="006E6DE7">
        <w:tc>
          <w:tcPr>
            <w:tcW w:w="1080" w:type="dxa"/>
          </w:tcPr>
          <w:p w:rsidR="00522989" w:rsidRPr="00522989" w:rsidRDefault="00522989" w:rsidP="006E6DE7">
            <w:pPr>
              <w:jc w:val="right"/>
            </w:pPr>
            <w:r w:rsidRPr="00522989">
              <w:t>Kategorie</w:t>
            </w:r>
          </w:p>
        </w:tc>
        <w:tc>
          <w:tcPr>
            <w:tcW w:w="8640" w:type="dxa"/>
          </w:tcPr>
          <w:p w:rsidR="00522989" w:rsidRPr="00522989" w:rsidRDefault="00522989" w:rsidP="006E6DE7">
            <w:r w:rsidRPr="00522989">
              <w:t>Bedeutung</w:t>
            </w:r>
          </w:p>
        </w:tc>
      </w:tr>
      <w:tr w:rsidR="00522989" w:rsidRPr="00F368BA" w:rsidTr="006E6DE7">
        <w:tc>
          <w:tcPr>
            <w:tcW w:w="1080" w:type="dxa"/>
          </w:tcPr>
          <w:p w:rsidR="00522989" w:rsidRPr="00522989" w:rsidRDefault="00522989" w:rsidP="006E6DE7">
            <w:pPr>
              <w:jc w:val="right"/>
            </w:pPr>
            <w:r w:rsidRPr="00522989">
              <w:t>1</w:t>
            </w:r>
          </w:p>
        </w:tc>
        <w:tc>
          <w:tcPr>
            <w:tcW w:w="8640" w:type="dxa"/>
          </w:tcPr>
          <w:p w:rsidR="00522989" w:rsidRPr="00522989" w:rsidRDefault="00522989" w:rsidP="006E6DE7">
            <w:r w:rsidRPr="00522989">
              <w:t>Richtig</w:t>
            </w:r>
          </w:p>
        </w:tc>
      </w:tr>
      <w:tr w:rsidR="00522989" w:rsidRPr="00F368BA" w:rsidTr="006E6DE7">
        <w:tc>
          <w:tcPr>
            <w:tcW w:w="1080" w:type="dxa"/>
          </w:tcPr>
          <w:p w:rsidR="00522989" w:rsidRPr="00522989" w:rsidRDefault="00522989" w:rsidP="006E6DE7">
            <w:pPr>
              <w:jc w:val="right"/>
            </w:pPr>
            <w:r w:rsidRPr="00522989">
              <w:t>2a</w:t>
            </w:r>
          </w:p>
        </w:tc>
        <w:tc>
          <w:tcPr>
            <w:tcW w:w="8640" w:type="dxa"/>
          </w:tcPr>
          <w:p w:rsidR="00522989" w:rsidRPr="00522989" w:rsidRDefault="00522989" w:rsidP="006E6DE7">
            <w:r w:rsidRPr="00522989">
              <w:t>Falsch</w:t>
            </w:r>
          </w:p>
        </w:tc>
      </w:tr>
      <w:tr w:rsidR="00522989" w:rsidRPr="00F368BA" w:rsidTr="006E6DE7">
        <w:tc>
          <w:tcPr>
            <w:tcW w:w="1080" w:type="dxa"/>
          </w:tcPr>
          <w:p w:rsidR="00522989" w:rsidRPr="00522989" w:rsidRDefault="00522989" w:rsidP="006E6DE7">
            <w:pPr>
              <w:jc w:val="right"/>
            </w:pPr>
            <w:r w:rsidRPr="00522989">
              <w:t>2b</w:t>
            </w:r>
          </w:p>
        </w:tc>
        <w:tc>
          <w:tcPr>
            <w:tcW w:w="8640" w:type="dxa"/>
          </w:tcPr>
          <w:p w:rsidR="00522989" w:rsidRPr="00522989" w:rsidRDefault="00522989" w:rsidP="006E6DE7">
            <w:r w:rsidRPr="00522989">
              <w:t>Falsch und der Befragte erkannt</w:t>
            </w:r>
            <w:r w:rsidR="0060329A">
              <w:t>e</w:t>
            </w:r>
            <w:r w:rsidRPr="00522989">
              <w:t xml:space="preserve"> die umgekehrte Bedeutung, als die beabsichtigte</w:t>
            </w:r>
          </w:p>
        </w:tc>
      </w:tr>
      <w:tr w:rsidR="00522989" w:rsidRPr="00F368BA" w:rsidTr="006E6DE7">
        <w:tc>
          <w:tcPr>
            <w:tcW w:w="1080" w:type="dxa"/>
          </w:tcPr>
          <w:p w:rsidR="00522989" w:rsidRPr="00522989" w:rsidRDefault="00522989" w:rsidP="006E6DE7">
            <w:pPr>
              <w:jc w:val="right"/>
            </w:pPr>
            <w:r w:rsidRPr="00522989">
              <w:t>3</w:t>
            </w:r>
          </w:p>
        </w:tc>
        <w:tc>
          <w:tcPr>
            <w:tcW w:w="8640" w:type="dxa"/>
          </w:tcPr>
          <w:p w:rsidR="00522989" w:rsidRPr="00522989" w:rsidRDefault="00522989" w:rsidP="006E6DE7">
            <w:r w:rsidRPr="00522989">
              <w:t>Der Befragte antwortetet „Weiß nicht“ (auch „?“, „X“, „/“)</w:t>
            </w:r>
          </w:p>
        </w:tc>
      </w:tr>
      <w:tr w:rsidR="00522989" w:rsidRPr="00F368BA" w:rsidTr="006E6DE7">
        <w:tc>
          <w:tcPr>
            <w:tcW w:w="1080" w:type="dxa"/>
          </w:tcPr>
          <w:p w:rsidR="00522989" w:rsidRPr="00522989" w:rsidRDefault="00522989" w:rsidP="006E6DE7">
            <w:pPr>
              <w:jc w:val="right"/>
            </w:pPr>
            <w:r w:rsidRPr="00522989">
              <w:t>4</w:t>
            </w:r>
          </w:p>
        </w:tc>
        <w:tc>
          <w:tcPr>
            <w:tcW w:w="8640" w:type="dxa"/>
          </w:tcPr>
          <w:p w:rsidR="00522989" w:rsidRPr="00522989" w:rsidRDefault="00522989" w:rsidP="006E6DE7">
            <w:r w:rsidRPr="00522989">
              <w:t>Keine Antwort gegeben.</w:t>
            </w:r>
          </w:p>
        </w:tc>
      </w:tr>
    </w:tbl>
    <w:p w:rsidR="002E56D9" w:rsidRDefault="00F368BA" w:rsidP="00522989">
      <w:pPr>
        <w:pStyle w:val="Listenabsatz"/>
        <w:numPr>
          <w:ilvl w:val="0"/>
          <w:numId w:val="4"/>
        </w:numPr>
        <w:spacing w:before="120"/>
        <w:ind w:left="714" w:hanging="357"/>
      </w:pPr>
      <w:r w:rsidRPr="00F368BA">
        <w:t>Für jedes S</w:t>
      </w:r>
      <w:r>
        <w:t xml:space="preserve">ymbol eine </w:t>
      </w:r>
      <w:proofErr w:type="spellStart"/>
      <w:r>
        <w:t>Antwortenliste</w:t>
      </w:r>
      <w:proofErr w:type="spellEnd"/>
      <w:r w:rsidRPr="00F368BA">
        <w:t xml:space="preserve"> erstellen</w:t>
      </w:r>
      <w:r w:rsidR="00046F99">
        <w:t>:</w:t>
      </w:r>
    </w:p>
    <w:p w:rsidR="00522989" w:rsidRDefault="00522989" w:rsidP="00F368BA">
      <w:pPr>
        <w:pStyle w:val="Listenabsatz"/>
        <w:numPr>
          <w:ilvl w:val="1"/>
          <w:numId w:val="4"/>
        </w:numPr>
      </w:pPr>
      <w:r>
        <w:t xml:space="preserve">für die 5 häufigsten, mit </w:t>
      </w:r>
      <w:r w:rsidR="00BC33A5">
        <w:t>p</w:t>
      </w:r>
      <w:r>
        <w:t>rozentualer Angabe</w:t>
      </w:r>
    </w:p>
    <w:p w:rsidR="00F368BA" w:rsidRDefault="00E205C4" w:rsidP="00F368BA">
      <w:pPr>
        <w:pStyle w:val="Listenabsatz"/>
        <w:numPr>
          <w:ilvl w:val="1"/>
          <w:numId w:val="4"/>
        </w:numPr>
      </w:pPr>
      <w:r>
        <w:t>h</w:t>
      </w:r>
      <w:r w:rsidR="00F368BA">
        <w:t>ilft nationale Besonderheiten zu erkennen</w:t>
      </w:r>
    </w:p>
    <w:p w:rsidR="009A4E91" w:rsidRDefault="00E205C4" w:rsidP="00F368BA">
      <w:pPr>
        <w:pStyle w:val="Listenabsatz"/>
        <w:numPr>
          <w:ilvl w:val="1"/>
          <w:numId w:val="4"/>
        </w:numPr>
      </w:pPr>
      <w:r>
        <w:t>h</w:t>
      </w:r>
      <w:r w:rsidR="00F368BA">
        <w:t>ilft das Symbol zu verbessern</w:t>
      </w:r>
    </w:p>
    <w:p w:rsidR="00873DC4" w:rsidRDefault="00873DC4" w:rsidP="0060329A">
      <w:pPr>
        <w:pageBreakBefore/>
        <w:spacing w:before="120" w:after="0"/>
        <w:rPr>
          <w:b/>
        </w:rPr>
      </w:pPr>
      <w:r w:rsidRPr="00522989">
        <w:rPr>
          <w:b/>
        </w:rPr>
        <w:lastRenderedPageBreak/>
        <w:t>Test</w:t>
      </w:r>
      <w:r>
        <w:rPr>
          <w:b/>
        </w:rPr>
        <w:t xml:space="preserve">ergebnis </w:t>
      </w:r>
    </w:p>
    <w:p w:rsidR="00873DC4" w:rsidRDefault="0060329A" w:rsidP="0060329A">
      <w:pPr>
        <w:pStyle w:val="Listenabsatz"/>
        <w:numPr>
          <w:ilvl w:val="0"/>
          <w:numId w:val="4"/>
        </w:numPr>
        <w:spacing w:before="120" w:after="0"/>
      </w:pPr>
      <w:r>
        <w:t>Die ISO 9186-1 sagt lediglich aus, dass d</w:t>
      </w:r>
      <w:r w:rsidRPr="0060329A">
        <w:t>as Symbol</w:t>
      </w:r>
      <w:r>
        <w:t xml:space="preserve"> mit </w:t>
      </w:r>
      <w:r w:rsidRPr="0060329A">
        <w:t>dem höchsten Prozentwert in der Kategorie 1 „Richtig“</w:t>
      </w:r>
      <w:r>
        <w:t>,</w:t>
      </w:r>
      <w:r w:rsidRPr="0060329A">
        <w:t xml:space="preserve"> </w:t>
      </w:r>
      <w:r>
        <w:t>dass</w:t>
      </w:r>
      <w:r w:rsidRPr="0060329A">
        <w:t xml:space="preserve"> am meisten verständliche </w:t>
      </w:r>
      <w:r>
        <w:t>Symbol ist.</w:t>
      </w:r>
    </w:p>
    <w:p w:rsidR="0060329A" w:rsidRDefault="0060329A" w:rsidP="0060329A">
      <w:pPr>
        <w:pStyle w:val="Listenabsatz"/>
        <w:numPr>
          <w:ilvl w:val="0"/>
          <w:numId w:val="4"/>
        </w:numPr>
        <w:spacing w:before="120" w:after="0"/>
      </w:pPr>
      <w:r>
        <w:t xml:space="preserve">Die Antworten in den </w:t>
      </w:r>
      <w:r w:rsidRPr="0060329A">
        <w:t xml:space="preserve">Kategorie </w:t>
      </w:r>
      <w:r>
        <w:t>2a „</w:t>
      </w:r>
      <w:r w:rsidRPr="00522989">
        <w:t>Falsch</w:t>
      </w:r>
      <w:r>
        <w:t xml:space="preserve"> und 2b „</w:t>
      </w:r>
      <w:r w:rsidRPr="0060329A">
        <w:t>Falsch und der Befragte erkannt</w:t>
      </w:r>
      <w:r>
        <w:t>e</w:t>
      </w:r>
      <w:r w:rsidRPr="0060329A">
        <w:t xml:space="preserve"> die umgekehrte Bedeutung, als die beabsichtigte</w:t>
      </w:r>
      <w:r>
        <w:t xml:space="preserve">“ sind </w:t>
      </w:r>
      <w:r w:rsidRPr="0060329A">
        <w:t>Ausgangspunkt zur Verbesserung des Symbols.</w:t>
      </w:r>
    </w:p>
    <w:p w:rsidR="0060329A" w:rsidRDefault="0060329A" w:rsidP="0060329A">
      <w:pPr>
        <w:pStyle w:val="Listenabsatz"/>
        <w:numPr>
          <w:ilvl w:val="0"/>
          <w:numId w:val="4"/>
        </w:numPr>
        <w:spacing w:before="120" w:after="0"/>
      </w:pPr>
      <w:r>
        <w:t>Wurde ein Symbol nur selten richtig erkannt, kann zur Analyse und Verbesserung des Symbols der „</w:t>
      </w:r>
      <w:r w:rsidRPr="0060329A">
        <w:t>Test der visuellen Qualität</w:t>
      </w:r>
      <w:r>
        <w:t>“ nach ISO 9186-2 durchgeführt werde.</w:t>
      </w:r>
    </w:p>
    <w:p w:rsidR="0060329A" w:rsidRDefault="0060329A" w:rsidP="0060329A">
      <w:pPr>
        <w:pStyle w:val="Listenabsatz"/>
        <w:numPr>
          <w:ilvl w:val="0"/>
          <w:numId w:val="4"/>
        </w:numPr>
      </w:pPr>
      <w:r>
        <w:t xml:space="preserve">Das </w:t>
      </w:r>
      <w:r w:rsidRPr="0060329A">
        <w:t xml:space="preserve">ISO/TC 145 </w:t>
      </w:r>
      <w:proofErr w:type="spellStart"/>
      <w:r w:rsidRPr="0060329A">
        <w:t>Graphical</w:t>
      </w:r>
      <w:proofErr w:type="spellEnd"/>
      <w:r w:rsidRPr="0060329A">
        <w:t xml:space="preserve"> </w:t>
      </w:r>
      <w:proofErr w:type="spellStart"/>
      <w:r w:rsidRPr="0060329A">
        <w:t>symbols</w:t>
      </w:r>
      <w:proofErr w:type="spellEnd"/>
      <w:r w:rsidRPr="0060329A">
        <w:t xml:space="preserve"> </w:t>
      </w:r>
      <w:r>
        <w:t>SC 1 P</w:t>
      </w:r>
      <w:r w:rsidRPr="0060329A">
        <w:t xml:space="preserve">ublic </w:t>
      </w:r>
      <w:proofErr w:type="spellStart"/>
      <w:r w:rsidRPr="0060329A">
        <w:t>information</w:t>
      </w:r>
      <w:proofErr w:type="spellEnd"/>
      <w:r w:rsidRPr="0060329A">
        <w:t xml:space="preserve"> </w:t>
      </w:r>
      <w:proofErr w:type="spellStart"/>
      <w:r w:rsidRPr="0060329A">
        <w:t>symbols</w:t>
      </w:r>
      <w:proofErr w:type="spellEnd"/>
      <w:r>
        <w:t xml:space="preserve"> hat festgelegt, da</w:t>
      </w:r>
      <w:r w:rsidR="00E205C4">
        <w:t>s</w:t>
      </w:r>
      <w:r>
        <w:t xml:space="preserve">s </w:t>
      </w:r>
      <w:r w:rsidR="00631891">
        <w:t>mehr als</w:t>
      </w:r>
      <w:r>
        <w:t xml:space="preserve"> 66% der Befragten </w:t>
      </w:r>
      <w:r w:rsidR="00107079">
        <w:t xml:space="preserve">aus drei Ländern </w:t>
      </w:r>
      <w:r>
        <w:t>ein Symbol richtig erkannt haben müssen, wenn das Symbol zur Normung vorgeschlagen werden soll.</w:t>
      </w:r>
    </w:p>
    <w:p w:rsidR="00272706" w:rsidRDefault="00272706" w:rsidP="00631891">
      <w:pPr>
        <w:pStyle w:val="Listenabsatz"/>
        <w:numPr>
          <w:ilvl w:val="0"/>
          <w:numId w:val="4"/>
        </w:numPr>
      </w:pPr>
      <w:r>
        <w:t xml:space="preserve">Das </w:t>
      </w:r>
      <w:r w:rsidRPr="0060329A">
        <w:t xml:space="preserve">ISO/TC 145 </w:t>
      </w:r>
      <w:proofErr w:type="spellStart"/>
      <w:r w:rsidRPr="0060329A">
        <w:t>Graphical</w:t>
      </w:r>
      <w:proofErr w:type="spellEnd"/>
      <w:r w:rsidRPr="0060329A">
        <w:t xml:space="preserve"> </w:t>
      </w:r>
      <w:proofErr w:type="spellStart"/>
      <w:r w:rsidRPr="0060329A">
        <w:t>symbols</w:t>
      </w:r>
      <w:proofErr w:type="spellEnd"/>
      <w:r w:rsidRPr="0060329A">
        <w:t xml:space="preserve"> </w:t>
      </w:r>
      <w:r>
        <w:t xml:space="preserve">SC </w:t>
      </w:r>
      <w:r w:rsidR="00631891">
        <w:t>2</w:t>
      </w:r>
      <w:r>
        <w:t xml:space="preserve"> </w:t>
      </w:r>
      <w:proofErr w:type="spellStart"/>
      <w:r w:rsidR="00631891">
        <w:t>S</w:t>
      </w:r>
      <w:r w:rsidR="00631891" w:rsidRPr="00631891">
        <w:t>afety</w:t>
      </w:r>
      <w:proofErr w:type="spellEnd"/>
      <w:r w:rsidR="00631891" w:rsidRPr="00631891">
        <w:t xml:space="preserve"> </w:t>
      </w:r>
      <w:proofErr w:type="spellStart"/>
      <w:r w:rsidR="00631891" w:rsidRPr="00631891">
        <w:t>signs</w:t>
      </w:r>
      <w:proofErr w:type="spellEnd"/>
      <w:r>
        <w:t xml:space="preserve"> hat festgelegt, da</w:t>
      </w:r>
      <w:r w:rsidR="00631891">
        <w:t>s</w:t>
      </w:r>
      <w:r>
        <w:t xml:space="preserve">s </w:t>
      </w:r>
      <w:r w:rsidR="00631891">
        <w:t>in min. zwei Ländern mehr als</w:t>
      </w:r>
      <w:r>
        <w:t xml:space="preserve"> </w:t>
      </w:r>
      <w:r w:rsidR="00631891">
        <w:t>8</w:t>
      </w:r>
      <w:r>
        <w:t>6% der Befragten ein Symbol richtig erkannt haben müssen</w:t>
      </w:r>
      <w:r w:rsidR="00631891">
        <w:t xml:space="preserve"> und nicht mehr </w:t>
      </w:r>
      <w:r w:rsidR="00E205C4">
        <w:t xml:space="preserve">als </w:t>
      </w:r>
      <w:bookmarkStart w:id="0" w:name="_GoBack"/>
      <w:bookmarkEnd w:id="0"/>
      <w:r w:rsidR="00631891">
        <w:t>5% das Gegenteil erkannt haben</w:t>
      </w:r>
      <w:r>
        <w:t>, wenn das Symbol zur Normung vorgeschlagen werden soll.</w:t>
      </w:r>
    </w:p>
    <w:p w:rsidR="00631891" w:rsidRPr="00631891" w:rsidRDefault="00631891" w:rsidP="00631891">
      <w:pPr>
        <w:pStyle w:val="Listenabsatz"/>
        <w:numPr>
          <w:ilvl w:val="0"/>
          <w:numId w:val="4"/>
        </w:numPr>
        <w:rPr>
          <w:lang w:val="en-GB"/>
        </w:rPr>
      </w:pPr>
      <w:r w:rsidRPr="00631891">
        <w:rPr>
          <w:lang w:val="en-GB"/>
        </w:rPr>
        <w:t xml:space="preserve">Das ISO/TC 145 Graphical symbols SC 3 </w:t>
      </w:r>
      <w:r>
        <w:rPr>
          <w:lang w:val="en-GB"/>
        </w:rPr>
        <w:t>S</w:t>
      </w:r>
      <w:r w:rsidRPr="00631891">
        <w:rPr>
          <w:lang w:val="en-GB"/>
        </w:rPr>
        <w:t xml:space="preserve">ymbols for use on equipment </w:t>
      </w:r>
      <w:r>
        <w:rPr>
          <w:lang w:val="en-GB"/>
        </w:rPr>
        <w:t xml:space="preserve">hat </w:t>
      </w:r>
      <w:proofErr w:type="spellStart"/>
      <w:r>
        <w:rPr>
          <w:lang w:val="en-GB"/>
        </w:rPr>
        <w:t>keine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Angaben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gemacht</w:t>
      </w:r>
      <w:proofErr w:type="spellEnd"/>
      <w:r>
        <w:rPr>
          <w:lang w:val="en-GB"/>
        </w:rPr>
        <w:t>.</w:t>
      </w:r>
    </w:p>
    <w:p w:rsidR="00272706" w:rsidRPr="00631891" w:rsidRDefault="00272706" w:rsidP="00272706">
      <w:pPr>
        <w:rPr>
          <w:lang w:val="en-GB"/>
        </w:rPr>
      </w:pPr>
    </w:p>
    <w:sectPr w:rsidR="00272706" w:rsidRPr="00631891" w:rsidSect="00873DC4">
      <w:headerReference w:type="default" r:id="rId7"/>
      <w:footerReference w:type="default" r:id="rId8"/>
      <w:pgSz w:w="11906" w:h="16838" w:code="9"/>
      <w:pgMar w:top="1985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989" w:rsidRDefault="00522989" w:rsidP="00522989">
      <w:pPr>
        <w:spacing w:after="0" w:line="240" w:lineRule="auto"/>
      </w:pPr>
      <w:r>
        <w:separator/>
      </w:r>
    </w:p>
  </w:endnote>
  <w:endnote w:type="continuationSeparator" w:id="0">
    <w:p w:rsidR="00522989" w:rsidRDefault="00522989" w:rsidP="00522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92"/>
      <w:gridCol w:w="3493"/>
      <w:gridCol w:w="3493"/>
    </w:tblGrid>
    <w:tr w:rsidR="00933368" w:rsidRPr="00933368" w:rsidTr="00933368">
      <w:tc>
        <w:tcPr>
          <w:tcW w:w="3492" w:type="dxa"/>
        </w:tcPr>
        <w:p w:rsidR="00933368" w:rsidRPr="00933368" w:rsidRDefault="00933368">
          <w:pPr>
            <w:pStyle w:val="Fuzeile"/>
            <w:rPr>
              <w:sz w:val="16"/>
            </w:rPr>
          </w:pPr>
          <w:r w:rsidRPr="00933368">
            <w:rPr>
              <w:noProof/>
              <w:sz w:val="16"/>
              <w:lang w:eastAsia="de-DE"/>
            </w:rPr>
            <w:drawing>
              <wp:inline distT="0" distB="0" distL="0" distR="0" wp14:anchorId="50AD9E41" wp14:editId="2F9D015A">
                <wp:extent cx="1008000" cy="216000"/>
                <wp:effectExtent l="0" t="0" r="1905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usszeil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8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3" w:type="dxa"/>
        </w:tcPr>
        <w:p w:rsidR="00933368" w:rsidRPr="00933368" w:rsidRDefault="00933368" w:rsidP="00933368">
          <w:pPr>
            <w:pStyle w:val="Fuzeile"/>
            <w:jc w:val="center"/>
            <w:rPr>
              <w:sz w:val="16"/>
            </w:rPr>
          </w:pPr>
          <w:r>
            <w:rPr>
              <w:sz w:val="16"/>
            </w:rPr>
            <w:t>Ausgabe: A</w:t>
          </w:r>
          <w:r>
            <w:rPr>
              <w:sz w:val="16"/>
            </w:rPr>
            <w:br/>
          </w:r>
          <w:r w:rsidRPr="00933368">
            <w:rPr>
              <w:sz w:val="16"/>
            </w:rPr>
            <w:t>www.bravecroc.de</w:t>
          </w:r>
        </w:p>
      </w:tc>
      <w:tc>
        <w:tcPr>
          <w:tcW w:w="3493" w:type="dxa"/>
        </w:tcPr>
        <w:p w:rsidR="00933368" w:rsidRDefault="00933368" w:rsidP="00933368">
          <w:pPr>
            <w:pStyle w:val="Fuzeile"/>
            <w:jc w:val="right"/>
            <w:rPr>
              <w:sz w:val="16"/>
            </w:rPr>
          </w:pP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FILENAME   \* MERGEFORMAT </w:instrText>
          </w:r>
          <w:r>
            <w:rPr>
              <w:sz w:val="16"/>
            </w:rPr>
            <w:fldChar w:fldCharType="separate"/>
          </w:r>
          <w:r>
            <w:rPr>
              <w:noProof/>
              <w:sz w:val="16"/>
            </w:rPr>
            <w:t>VST Anleitung Testadministrator.docx</w:t>
          </w:r>
          <w:r>
            <w:rPr>
              <w:sz w:val="16"/>
            </w:rPr>
            <w:fldChar w:fldCharType="end"/>
          </w:r>
        </w:p>
        <w:p w:rsidR="00A66CBD" w:rsidRPr="00933368" w:rsidRDefault="00A66CBD" w:rsidP="00933368">
          <w:pPr>
            <w:pStyle w:val="Fuzeile"/>
            <w:jc w:val="right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 \* MERGEFORMAT </w:instrText>
          </w:r>
          <w:r>
            <w:rPr>
              <w:sz w:val="16"/>
            </w:rPr>
            <w:fldChar w:fldCharType="separate"/>
          </w:r>
          <w:r w:rsidR="00E205C4">
            <w:rPr>
              <w:noProof/>
              <w:sz w:val="16"/>
            </w:rPr>
            <w:t>1</w:t>
          </w:r>
          <w:r>
            <w:rPr>
              <w:sz w:val="16"/>
            </w:rPr>
            <w:fldChar w:fldCharType="end"/>
          </w:r>
          <w:r>
            <w:rPr>
              <w:sz w:val="16"/>
            </w:rPr>
            <w:t xml:space="preserve"> von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NUMPAGES   \* MERGEFORMAT </w:instrText>
          </w:r>
          <w:r>
            <w:rPr>
              <w:sz w:val="16"/>
            </w:rPr>
            <w:fldChar w:fldCharType="separate"/>
          </w:r>
          <w:r w:rsidR="00E205C4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</w:p>
      </w:tc>
    </w:tr>
  </w:tbl>
  <w:p w:rsidR="00933368" w:rsidRPr="009A4E91" w:rsidRDefault="00933368">
    <w:pPr>
      <w:pStyle w:val="Fuzeil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989" w:rsidRDefault="00522989" w:rsidP="00522989">
      <w:pPr>
        <w:spacing w:after="0" w:line="240" w:lineRule="auto"/>
      </w:pPr>
      <w:r>
        <w:separator/>
      </w:r>
    </w:p>
  </w:footnote>
  <w:footnote w:type="continuationSeparator" w:id="0">
    <w:p w:rsidR="00522989" w:rsidRDefault="00522989" w:rsidP="00522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E91" w:rsidRDefault="00873DC4" w:rsidP="00873DC4">
    <w:r>
      <w:t>Anleitung für Testadministratoren</w:t>
    </w:r>
    <w:r>
      <w:br/>
    </w:r>
    <w:r w:rsidRPr="00522989">
      <w:rPr>
        <w:b/>
        <w:sz w:val="32"/>
      </w:rPr>
      <w:t>Graphische Symbole - Verständlichkeitstest</w:t>
    </w:r>
    <w:r w:rsidRPr="00522989">
      <w:rPr>
        <w:b/>
        <w:sz w:val="32"/>
      </w:rPr>
      <w:tab/>
    </w:r>
    <w:r w:rsidRPr="00522989">
      <w:rPr>
        <w:b/>
        <w:sz w:val="32"/>
      </w:rPr>
      <w:br/>
    </w:r>
    <w:r w:rsidRPr="00522989">
      <w:t>nach ISO 9186-1:2014-03</w:t>
    </w:r>
    <w:r w:rsidRPr="0052298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021F"/>
    <w:multiLevelType w:val="hybridMultilevel"/>
    <w:tmpl w:val="24B22F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E0216"/>
    <w:multiLevelType w:val="hybridMultilevel"/>
    <w:tmpl w:val="63C271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516FBA"/>
    <w:multiLevelType w:val="hybridMultilevel"/>
    <w:tmpl w:val="F104EE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4D08EE"/>
    <w:multiLevelType w:val="hybridMultilevel"/>
    <w:tmpl w:val="7506F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99606A"/>
    <w:multiLevelType w:val="hybridMultilevel"/>
    <w:tmpl w:val="9496A6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737"/>
    <w:rsid w:val="00037737"/>
    <w:rsid w:val="00046F99"/>
    <w:rsid w:val="000A7FBB"/>
    <w:rsid w:val="00107079"/>
    <w:rsid w:val="00107753"/>
    <w:rsid w:val="001E5C18"/>
    <w:rsid w:val="00272706"/>
    <w:rsid w:val="002D5536"/>
    <w:rsid w:val="002E56D9"/>
    <w:rsid w:val="002F6C1B"/>
    <w:rsid w:val="00300DB6"/>
    <w:rsid w:val="00301AB3"/>
    <w:rsid w:val="0032667F"/>
    <w:rsid w:val="003E5CCF"/>
    <w:rsid w:val="00522989"/>
    <w:rsid w:val="00542E7E"/>
    <w:rsid w:val="0060329A"/>
    <w:rsid w:val="00631891"/>
    <w:rsid w:val="006C248B"/>
    <w:rsid w:val="00791775"/>
    <w:rsid w:val="00873DC4"/>
    <w:rsid w:val="00933368"/>
    <w:rsid w:val="009A4E91"/>
    <w:rsid w:val="009D042C"/>
    <w:rsid w:val="00A66CBD"/>
    <w:rsid w:val="00A81ECB"/>
    <w:rsid w:val="00AD11B7"/>
    <w:rsid w:val="00BC33A5"/>
    <w:rsid w:val="00BE67BC"/>
    <w:rsid w:val="00CF4578"/>
    <w:rsid w:val="00E1388D"/>
    <w:rsid w:val="00E205C4"/>
    <w:rsid w:val="00ED0026"/>
    <w:rsid w:val="00F368BA"/>
    <w:rsid w:val="00FD047C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375EC78"/>
  <w15:chartTrackingRefBased/>
  <w15:docId w15:val="{A361251C-1DC0-41D8-A754-55D3A2D02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E1388D"/>
    <w:rPr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81ECB"/>
    <w:pPr>
      <w:ind w:left="720"/>
      <w:contextualSpacing/>
    </w:pPr>
  </w:style>
  <w:style w:type="table" w:styleId="Tabellenraster">
    <w:name w:val="Table Grid"/>
    <w:basedOn w:val="NormaleTabelle"/>
    <w:uiPriority w:val="39"/>
    <w:rsid w:val="00F36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22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22989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522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22989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6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Jänicke</dc:creator>
  <cp:keywords/>
  <dc:description/>
  <cp:lastModifiedBy>Marco Jänicke</cp:lastModifiedBy>
  <cp:revision>25</cp:revision>
  <dcterms:created xsi:type="dcterms:W3CDTF">2016-09-26T13:46:00Z</dcterms:created>
  <dcterms:modified xsi:type="dcterms:W3CDTF">2016-11-04T10:13:00Z</dcterms:modified>
</cp:coreProperties>
</file>